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60" w:rsidRPr="00530C9F" w:rsidRDefault="00611560" w:rsidP="0061156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30C9F">
        <w:rPr>
          <w:rFonts w:ascii="Tahoma" w:eastAsia="Times New Roman" w:hAnsi="Tahoma" w:cs="Tahoma"/>
          <w:sz w:val="20"/>
          <w:szCs w:val="20"/>
        </w:rPr>
        <w:t> </w:t>
      </w:r>
    </w:p>
    <w:p w:rsidR="00611560" w:rsidRPr="00611560" w:rsidRDefault="00611560" w:rsidP="0061156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611560">
        <w:rPr>
          <w:rFonts w:ascii="Tahoma" w:eastAsia="Times New Roman" w:hAnsi="Tahoma" w:cs="Tahoma"/>
          <w:b/>
          <w:sz w:val="24"/>
          <w:szCs w:val="24"/>
        </w:rPr>
        <w:t>Ch. 13 Politics in China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>Central Com</w:t>
      </w:r>
      <w:bookmarkStart w:id="0" w:name="_GoBack"/>
      <w:bookmarkEnd w:id="0"/>
      <w:r w:rsidRPr="00611560">
        <w:rPr>
          <w:rFonts w:ascii="Tahoma" w:eastAsia="Times New Roman" w:hAnsi="Tahoma" w:cs="Tahoma"/>
          <w:sz w:val="24"/>
          <w:szCs w:val="24"/>
        </w:rPr>
        <w:t xml:space="preserve">mittee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Chinese Communist Party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Confucianism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corruption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Cultural Revolution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Democracy Movement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democratic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centralism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Deng Xiaoping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ethnic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minorities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fragmented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authoritarianism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GONGOs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Great Firewall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lastRenderedPageBreak/>
        <w:t xml:space="preserve">Great Leap Forward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Hong Kong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Hu Jintao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leading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small groups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Mao Zedong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mass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mobilization campaign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National Party Congress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National People's Congress (NPC)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Nationalist Party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611560">
        <w:rPr>
          <w:rFonts w:ascii="Tahoma" w:eastAsia="Times New Roman" w:hAnsi="Tahoma" w:cs="Tahoma"/>
          <w:sz w:val="24"/>
          <w:szCs w:val="24"/>
        </w:rPr>
        <w:t>nomenklatura</w:t>
      </w:r>
      <w:proofErr w:type="spellEnd"/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system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one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-child family policy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one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country, two systems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party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-state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Politburo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rule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by law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socialist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market economy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State Council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Taiwan (Republic of China)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611560">
        <w:rPr>
          <w:rFonts w:ascii="Tahoma" w:eastAsia="Times New Roman" w:hAnsi="Tahoma" w:cs="Tahoma"/>
          <w:sz w:val="24"/>
          <w:szCs w:val="24"/>
        </w:rPr>
        <w:t xml:space="preserve">Tiananmen massacre </w:t>
      </w:r>
    </w:p>
    <w:p w:rsidR="00611560" w:rsidRPr="00611560" w:rsidRDefault="00611560" w:rsidP="00611560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611560">
        <w:rPr>
          <w:rFonts w:ascii="Tahoma" w:eastAsia="Times New Roman" w:hAnsi="Tahoma" w:cs="Tahoma"/>
          <w:sz w:val="24"/>
          <w:szCs w:val="24"/>
        </w:rPr>
        <w:t>village</w:t>
      </w:r>
      <w:proofErr w:type="gramEnd"/>
      <w:r w:rsidRPr="00611560">
        <w:rPr>
          <w:rFonts w:ascii="Tahoma" w:eastAsia="Times New Roman" w:hAnsi="Tahoma" w:cs="Tahoma"/>
          <w:sz w:val="24"/>
          <w:szCs w:val="24"/>
        </w:rPr>
        <w:t xml:space="preserve"> committees</w:t>
      </w:r>
    </w:p>
    <w:p w:rsidR="003937AA" w:rsidRPr="00611560" w:rsidRDefault="003937AA" w:rsidP="00611560">
      <w:pPr>
        <w:spacing w:line="720" w:lineRule="auto"/>
        <w:rPr>
          <w:sz w:val="24"/>
          <w:szCs w:val="24"/>
        </w:rPr>
      </w:pPr>
    </w:p>
    <w:sectPr w:rsidR="003937AA" w:rsidRPr="00611560" w:rsidSect="0061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A3B"/>
    <w:multiLevelType w:val="multilevel"/>
    <w:tmpl w:val="632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60"/>
    <w:rsid w:val="003937AA"/>
    <w:rsid w:val="00611560"/>
    <w:rsid w:val="007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2012-04-27T18:22:00Z</dcterms:created>
  <dcterms:modified xsi:type="dcterms:W3CDTF">2012-04-27T18:24:00Z</dcterms:modified>
</cp:coreProperties>
</file>